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r>
        <w:rPr>
          <w:b/>
          <w:bCs/>
        </w:rPr>
        <w:t>Emma Ryan</w:t>
      </w:r>
    </w:p>
    <w:p>
      <w:pPr>
        <w:spacing w:after="0"/>
        <w:rPr>
          <w:b/>
          <w:bCs/>
        </w:rPr>
      </w:pPr>
      <w:r>
        <w:rPr>
          <w:b/>
          <w:bCs/>
        </w:rPr>
        <w:t xml:space="preserve">Professional Master of Education in Art and Design </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rPr>
                <w:rFonts w:hint="default"/>
                <w:lang w:val="en-IE"/>
              </w:rPr>
              <w:t>14</w:t>
            </w:r>
            <w:r>
              <w:t>/0</w:t>
            </w:r>
            <w:r>
              <w:rPr>
                <w:rFonts w:hint="default"/>
                <w:lang w:val="en-IE"/>
              </w:rPr>
              <w:t>2</w:t>
            </w:r>
            <w:r>
              <w:t>/20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jc w:val="center"/>
              <w:rPr>
                <w:rFonts w:hint="default"/>
                <w:lang w:val="en-IE"/>
              </w:rPr>
            </w:pPr>
            <w:r>
              <w:rPr>
                <w:rFonts w:hint="default"/>
                <w:lang w:val="en-IE"/>
              </w:rPr>
              <w:t xml:space="preserve">Photography </w:t>
            </w:r>
          </w:p>
          <w:p>
            <w:pPr>
              <w:spacing w:after="0" w:line="240" w:lineRule="auto"/>
              <w:jc w:val="center"/>
              <w:rPr>
                <w:rFonts w:hint="default"/>
                <w:lang w:val="en-IE"/>
              </w:rPr>
            </w:pPr>
            <w:r>
              <w:rPr>
                <w:rFonts w:hint="default"/>
                <w:lang w:val="en-IE"/>
              </w:rPr>
              <w:t>(In a time of global Warning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2"/>
                <w:szCs w:val="22"/>
                <w:lang w:val="en-IE"/>
              </w:rPr>
              <w:t>To create a collaborative classroom environment ,in  creating  group work were  teaching and learning  experiences  are shared, in areas of art,craft and design</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 and outcomes,which will development an knowledge of  the  positive impacts of visual art in the  race against climate change.Through the learning strands of CPSE (Culture,political,social,environmental)in generating  a extensive comprehension  in global issues.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rFonts w:hint="default"/>
                <w:b/>
                <w:bCs/>
                <w:lang w:val="en-IE"/>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rPr>
            </w:pPr>
            <w:r>
              <w:rPr>
                <w:b/>
                <w:bCs/>
              </w:rPr>
              <w:t>Students will be able to:</w:t>
            </w:r>
          </w:p>
          <w:p>
            <w:pPr>
              <w:spacing w:after="0" w:line="240" w:lineRule="auto"/>
              <w:rPr>
                <w:b/>
                <w:bCs/>
              </w:rPr>
            </w:pP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1.5</w:t>
            </w:r>
            <w:r>
              <w:rPr>
                <w:rFonts w:hint="default" w:ascii="Calibri" w:hAnsi="Calibri" w:cs="Calibri"/>
                <w:i w:val="0"/>
                <w:iCs/>
                <w:sz w:val="20"/>
                <w:lang w:val="en-IE" w:eastAsia="en-GB"/>
              </w:rPr>
              <w:t xml:space="preserve"> 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1.7 </w:t>
            </w:r>
            <w:r>
              <w:rPr>
                <w:rFonts w:hint="default" w:ascii="Calibri" w:hAnsi="Calibri" w:cs="Calibri"/>
                <w:i w:val="0"/>
                <w:iCs/>
                <w:sz w:val="20"/>
                <w:lang w:val="en-IE" w:eastAsia="en-GB"/>
              </w:rPr>
              <w:t>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1.11 </w:t>
            </w:r>
            <w:r>
              <w:rPr>
                <w:rFonts w:hint="default" w:ascii="Calibri" w:hAnsi="Calibri" w:cs="Calibri"/>
                <w:i w:val="0"/>
                <w:iCs/>
                <w:sz w:val="20"/>
                <w:lang w:val="en-IE" w:eastAsia="en-GB"/>
              </w:rPr>
              <w:t>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1.1</w:t>
            </w:r>
            <w:r>
              <w:rPr>
                <w:rFonts w:hint="default" w:ascii="Calibri" w:hAnsi="Calibri" w:cs="Calibri"/>
                <w:i w:val="0"/>
                <w:iCs/>
                <w:sz w:val="20"/>
                <w:lang w:val="en-IE" w:eastAsia="en-GB"/>
              </w:rPr>
              <w:t xml:space="preserve"> 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1.4 </w:t>
            </w:r>
            <w:r>
              <w:rPr>
                <w:rFonts w:hint="default" w:ascii="Calibri" w:hAnsi="Calibri" w:cs="Calibri"/>
                <w:i w:val="0"/>
                <w:iCs/>
                <w:sz w:val="20"/>
                <w:lang w:val="en-IE" w:eastAsia="en-GB"/>
              </w:rPr>
              <w:t>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2.4 </w:t>
            </w:r>
            <w:r>
              <w:rPr>
                <w:rFonts w:hint="default" w:ascii="Calibri" w:hAnsi="Calibri" w:cs="Calibri"/>
                <w:i w:val="0"/>
                <w:iCs/>
                <w:sz w:val="20"/>
                <w:lang w:val="en-IE" w:eastAsia="en-GB"/>
              </w:rPr>
              <w:t>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3.5 </w:t>
            </w:r>
            <w:r>
              <w:rPr>
                <w:rFonts w:hint="default" w:ascii="Calibri" w:hAnsi="Calibri" w:cs="Calibri"/>
                <w:i w:val="0"/>
                <w:iCs/>
                <w:sz w:val="20"/>
                <w:lang w:val="en-IE" w:eastAsia="en-GB"/>
              </w:rPr>
              <w:t>Experiment with design ideas through research and analytical drawing</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3.6 </w:t>
            </w:r>
            <w:r>
              <w:rPr>
                <w:rFonts w:hint="default" w:ascii="Calibri" w:hAnsi="Calibri" w:cs="Calibri"/>
                <w:i w:val="0"/>
                <w:iCs/>
                <w:sz w:val="20"/>
                <w:lang w:val="en-IE" w:eastAsia="en-GB"/>
              </w:rPr>
              <w:t>Design a final worked based on their drawings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Resources Health &amp; Safety:</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b/>
                <w:bCs/>
              </w:rPr>
            </w:pPr>
            <w:r>
              <w:rPr>
                <w:rFonts w:hint="default" w:asciiTheme="minorAscii"/>
                <w:b w:val="0"/>
                <w:bCs w:val="0"/>
                <w:lang w:val="en-IE"/>
              </w:rPr>
              <w:t>Provide and maintain welfare facilities, in classroom.</w:t>
            </w:r>
          </w:p>
          <w:p>
            <w:pPr>
              <w:numPr>
                <w:ilvl w:val="0"/>
                <w:numId w:val="2"/>
              </w:numPr>
              <w:spacing w:after="0" w:line="360" w:lineRule="auto"/>
              <w:ind w:left="420" w:leftChars="0" w:hanging="420" w:firstLineChars="0"/>
              <w:rPr>
                <w:b/>
                <w:bCs/>
              </w:rPr>
            </w:pPr>
            <w:r>
              <w:rPr>
                <w:rFonts w:hint="default" w:asciiTheme="minorAscii"/>
                <w:b w:val="0"/>
                <w:bCs w:val="0"/>
                <w:lang w:val="en-IE"/>
              </w:rPr>
              <w:t>Appoint a competent student to advise and assist in securing safety,health and welfare of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their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their group art works.</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their group presentations, also through means of  evaluation, assessment of  their art works, and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their art,  craft or design work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through,elements and principles of art,craft and design, 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Numbers :relationships,patterns,and spatial awareness.Both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could engage in the deconstruction of media text,or discuss how they make decisions about everyday issues in relating to content which involves mathematical concepts.</w:t>
            </w:r>
          </w:p>
          <w:p>
            <w:pPr>
              <w:spacing w:after="0" w:line="240" w:lineRule="auto"/>
            </w:pPr>
          </w:p>
          <w:p>
            <w:pPr>
              <w:tabs>
                <w:tab w:val="left" w:pos="420"/>
              </w:tabs>
              <w:spacing w:after="0" w:line="240" w:lineRule="auto"/>
            </w:pPr>
          </w:p>
          <w:p>
            <w:pPr>
              <w:spacing w:after="0" w:line="240" w:lineRule="auto"/>
            </w:pPr>
          </w:p>
          <w:p>
            <w:pPr>
              <w:spacing w:after="0" w:line="240" w:lineRule="auto"/>
            </w:pP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w:t>
            </w:r>
          </w:p>
          <w:p>
            <w:pPr>
              <w:numPr>
                <w:ilvl w:val="0"/>
                <w:numId w:val="0"/>
              </w:numPr>
              <w:spacing w:after="0" w:line="360" w:lineRule="auto"/>
              <w:ind w:leftChars="0" w:firstLine="440" w:firstLineChars="200"/>
              <w:rPr>
                <w:rFonts w:hint="default"/>
                <w:b/>
                <w:bCs/>
                <w:lang w:val="en-IE"/>
              </w:rPr>
            </w:pPr>
            <w:r>
              <w:rPr>
                <w:rFonts w:hint="default" w:asciiTheme="minorAscii"/>
                <w:b w:val="0"/>
                <w:bCs w:val="0"/>
                <w:lang w:val="en-IE"/>
              </w:rPr>
              <w:t>evaluation,Synthesis.)</w:t>
            </w:r>
          </w:p>
          <w:p>
            <w:pPr>
              <w:spacing w:after="0" w:line="36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photography</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Composition  in art and Design.</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Art and appreciation  Photography used  by environment artists.</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ICT use in the race to help climate change.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Digital sketchbooks</w:t>
            </w: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Development:</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Principles in Photography (eye,path,Rules of third)</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b w:val="0"/>
                <w:bCs w:val="0"/>
                <w:color w:val="000000" w:themeColor="text1"/>
                <w:sz w:val="20"/>
                <w:lang w:val="en-IE"/>
                <w14:textFill>
                  <w14:solidFill>
                    <w14:schemeClr w14:val="tx1"/>
                  </w14:solidFill>
                </w14:textFill>
              </w:rPr>
              <w:t>How a picture speaks a thousand words?How it can help in time of climate change?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Location of art exhibitions within nature? artists (Andy Goldworthy, Agnes Denes,Richard,Long, Chris Jordan.)</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mobile phones in the research, and presentation of  group project.</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b w:val="0"/>
                <w:bCs w:val="0"/>
                <w:color w:val="000000" w:themeColor="text1"/>
                <w:sz w:val="20"/>
                <w:lang w:val="en-IE"/>
                <w14:textFill>
                  <w14:solidFill>
                    <w14:schemeClr w14:val="tx1"/>
                  </w14:solidFill>
                </w14:textFill>
              </w:rPr>
              <w:t>How ICT technology can help create awareness of climate change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Digital sketchbooks, in the support of research of art.</w:t>
            </w:r>
          </w:p>
          <w:p>
            <w:pPr>
              <w:numPr>
                <w:ilvl w:val="0"/>
                <w:numId w:val="2"/>
              </w:numPr>
              <w:spacing w:line="312" w:lineRule="auto"/>
              <w:ind w:left="420" w:leftChars="0" w:firstLine="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our everyday devices? Mobile phones,how they can support our research in remote , teaching and learning?</w:t>
            </w:r>
          </w:p>
          <w:p>
            <w:pPr>
              <w:numPr>
                <w:ilvl w:val="0"/>
                <w:numId w:val="0"/>
              </w:numPr>
              <w:spacing w:line="312" w:lineRule="auto"/>
              <w:ind w:leftChars="0"/>
              <w:jc w:val="both"/>
              <w:rPr>
                <w:rFonts w:ascii="Calibri" w:hAnsi="Calibri" w:cs="Calibri"/>
                <w:color w:val="000000" w:themeColor="text1"/>
                <w:sz w:val="20"/>
                <w:lang w:val="en-US"/>
                <w14:textFill>
                  <w14:solidFill>
                    <w14:schemeClr w14:val="tx1"/>
                  </w14:solidFill>
                </w14:textFill>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Summary,Revision,Recapitulation And Conclusion:</w:t>
            </w:r>
          </w:p>
          <w:p>
            <w:pPr>
              <w:spacing w:after="0" w:line="240" w:lineRule="auto"/>
              <w:rPr>
                <w:b/>
                <w:bCs/>
              </w:rPr>
            </w:pP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4./Photography in a time of global warming,How photography can help  during a time of climate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Power point presentation on principles and methods of photography.</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Examples of photography in a time of climate change.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Examples of the documentation of  environmental art through use of photography .</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mobile phones in the process of art research.</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How Technology can help use in  supporting elements of climate change?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digital sketchbooks? What is is their purpose?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How Photography can help the drawing process, in our environment project?</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outcomes  /Quiz sheet to each class group self evaluation.</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Homework   three photos on their mobile in theme  of  photography in a time of global warning: on their learning outcomes,send by email for assessment.</w:t>
            </w:r>
          </w:p>
          <w:p>
            <w:pPr>
              <w:tabs>
                <w:tab w:val="left" w:pos="420"/>
              </w:tabs>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p>
          <w:p>
            <w:pPr>
              <w:spacing w:after="0" w:line="240" w:lineRule="auto"/>
              <w:rPr>
                <w:rFonts w:hint="default"/>
                <w:b/>
                <w:bCs/>
                <w:lang w:val="en-IE"/>
              </w:rPr>
            </w:pP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 xml:space="preserve"> Chrome  portable laptops9(Students),USB,projectors,remote clicker,PC,scanner,Mobile phone,white screen.</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primary resources:</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instructional resources:</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 xml:space="preserve"> PSDT, </w:t>
            </w:r>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JCT,</w:t>
            </w:r>
          </w:p>
          <w:p>
            <w:pPr>
              <w:tabs>
                <w:tab w:val="left" w:pos="420"/>
              </w:tabs>
              <w:spacing w:after="0" w:line="240" w:lineRule="auto"/>
              <w:ind w:left="420"/>
              <w:rPr>
                <w:b/>
                <w:bCs/>
              </w:rPr>
            </w:pPr>
          </w:p>
          <w:p>
            <w:pPr>
              <w:tabs>
                <w:tab w:val="left" w:pos="420"/>
              </w:tabs>
              <w:spacing w:after="0" w:line="240" w:lineRule="auto"/>
              <w:rPr>
                <w:b/>
                <w:bCs/>
              </w:rPr>
            </w:pPr>
          </w:p>
          <w:p>
            <w:pPr>
              <w:tabs>
                <w:tab w:val="left" w:pos="420"/>
              </w:tabs>
              <w:spacing w:after="0" w:line="240" w:lineRule="auto"/>
              <w:rPr>
                <w:b/>
                <w:bCs/>
              </w:rPr>
            </w:pPr>
          </w:p>
          <w:p>
            <w:pPr>
              <w:tabs>
                <w:tab w:val="left" w:pos="420"/>
              </w:tabs>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numPr>
                <w:ilvl w:val="0"/>
                <w:numId w:val="2"/>
              </w:numPr>
              <w:spacing w:after="0" w:line="360" w:lineRule="auto"/>
              <w:ind w:left="420" w:leftChars="0" w:hanging="420" w:firstLineChars="0"/>
              <w:rPr>
                <w:b w:val="0"/>
                <w:bCs w:val="0"/>
              </w:rPr>
            </w:pPr>
            <w:r>
              <w:rPr>
                <w:rFonts w:hint="default"/>
                <w:b w:val="0"/>
                <w:bCs w:val="0"/>
                <w:lang w:val="en-IE"/>
              </w:rPr>
              <w:t>In the introduction of photography to this student group,it created awareness of how images can be an effective way  of presenting abstract concepts or group ideas.</w:t>
            </w:r>
          </w:p>
          <w:p>
            <w:pPr>
              <w:numPr>
                <w:ilvl w:val="0"/>
                <w:numId w:val="1"/>
              </w:numPr>
              <w:spacing w:line="360" w:lineRule="auto"/>
              <w:ind w:left="420" w:leftChars="0" w:hanging="420" w:firstLineChars="0"/>
              <w:rPr>
                <w:b w:val="0"/>
                <w:bCs w:val="0"/>
              </w:rPr>
            </w:pPr>
            <w:r>
              <w:rPr>
                <w:rFonts w:hint="default" w:ascii="Calibri" w:hAnsi="Calibri" w:cs="Calibri"/>
                <w:sz w:val="20"/>
                <w:lang w:val="en-IE"/>
              </w:rPr>
              <w:t>In creating learning experiences,which will development acknowledge the  positive impacts of digital photography and mobile devices in the creation of  our visual communication  of climate change.</w:t>
            </w:r>
          </w:p>
          <w:p>
            <w:pPr>
              <w:numPr>
                <w:ilvl w:val="0"/>
                <w:numId w:val="2"/>
              </w:numPr>
              <w:spacing w:after="0" w:line="360" w:lineRule="auto"/>
              <w:ind w:left="420" w:leftChars="0" w:hanging="420" w:firstLineChars="0"/>
              <w:rPr>
                <w:b w:val="0"/>
                <w:bCs w:val="0"/>
              </w:rPr>
            </w:pPr>
            <w:r>
              <w:rPr>
                <w:rFonts w:hint="default"/>
                <w:b w:val="0"/>
                <w:bCs w:val="0"/>
                <w:lang w:val="en-IE"/>
              </w:rPr>
              <w:t>In the introduction of social media and everyday devices,  how much we receive visual engagement through   photography.</w:t>
            </w:r>
          </w:p>
          <w:p>
            <w:pPr>
              <w:numPr>
                <w:ilvl w:val="0"/>
                <w:numId w:val="2"/>
              </w:numPr>
              <w:spacing w:after="0" w:line="360" w:lineRule="auto"/>
              <w:ind w:left="420" w:leftChars="0" w:hanging="420" w:firstLineChars="0"/>
              <w:rPr>
                <w:b w:val="0"/>
                <w:bCs w:val="0"/>
              </w:rPr>
            </w:pPr>
            <w:r>
              <w:rPr>
                <w:rFonts w:hint="default"/>
                <w:b w:val="0"/>
                <w:bCs w:val="0"/>
                <w:lang w:val="en-IE"/>
              </w:rPr>
              <w:t>How the introduction of technology through  digital photography,In the terms a picture speaks a thousand words,how in the teaching of the principles of photography and images, we  have the power to create the image.How through  this medium of art (photography) informs about the physical realities,as well as representing the social and political  logic of our communities.</w:t>
            </w:r>
          </w:p>
          <w:p>
            <w:pPr>
              <w:numPr>
                <w:ilvl w:val="0"/>
                <w:numId w:val="2"/>
              </w:numPr>
              <w:spacing w:after="0" w:line="360" w:lineRule="auto"/>
              <w:ind w:left="420" w:leftChars="0" w:hanging="420" w:firstLineChars="0"/>
              <w:rPr>
                <w:b w:val="0"/>
                <w:bCs w:val="0"/>
              </w:rPr>
            </w:pPr>
            <w:r>
              <w:rPr>
                <w:rFonts w:hint="default"/>
                <w:b w:val="0"/>
                <w:bCs w:val="0"/>
                <w:lang w:val="en-IE"/>
              </w:rPr>
              <w:t>How through  images  with our mobile phones ,we can create new means research and artistic investigation, in the form of a digital sketchbooks.</w:t>
            </w:r>
          </w:p>
          <w:p>
            <w:pPr>
              <w:numPr>
                <w:ilvl w:val="0"/>
                <w:numId w:val="2"/>
              </w:numPr>
              <w:spacing w:after="0" w:line="360" w:lineRule="auto"/>
              <w:ind w:left="420" w:leftChars="0" w:hanging="420" w:firstLineChars="0"/>
              <w:rPr>
                <w:b w:val="0"/>
                <w:bCs w:val="0"/>
              </w:rPr>
            </w:pPr>
            <w:r>
              <w:rPr>
                <w:rFonts w:hint="default"/>
                <w:b w:val="0"/>
                <w:bCs w:val="0"/>
                <w:lang w:val="en-IE"/>
              </w:rPr>
              <w:t xml:space="preserve"> How images evoke thoughts,provide indicators about the context of culture,and enhance the human experience.</w:t>
            </w:r>
          </w:p>
          <w:p>
            <w:pPr>
              <w:numPr>
                <w:ilvl w:val="0"/>
                <w:numId w:val="2"/>
              </w:numPr>
              <w:spacing w:after="0" w:line="360" w:lineRule="auto"/>
              <w:ind w:left="420" w:leftChars="0" w:hanging="420" w:firstLineChars="0"/>
              <w:rPr>
                <w:b w:val="0"/>
                <w:bCs w:val="0"/>
              </w:rPr>
            </w:pPr>
            <w:r>
              <w:rPr>
                <w:rFonts w:hint="default"/>
                <w:b w:val="0"/>
                <w:bCs w:val="0"/>
                <w:lang w:val="en-IE"/>
              </w:rPr>
              <w:t>Through images aid the neurological functions of the students ,</w:t>
            </w:r>
            <w:bookmarkStart w:id="0" w:name="_GoBack"/>
            <w:bookmarkEnd w:id="0"/>
            <w:r>
              <w:rPr>
                <w:rFonts w:hint="default"/>
                <w:b w:val="0"/>
                <w:bCs w:val="0"/>
                <w:lang w:val="en-IE"/>
              </w:rPr>
              <w:t>and enables emotional learning to occur in shaping attitudes,thinking in their behaviours.</w:t>
            </w:r>
          </w:p>
          <w:p>
            <w:pPr>
              <w:tabs>
                <w:tab w:val="left" w:pos="420"/>
              </w:tabs>
              <w:spacing w:after="0" w:line="240" w:lineRule="auto"/>
              <w:ind w:left="420"/>
              <w:rPr>
                <w:b/>
                <w:bCs/>
              </w:rPr>
            </w:pPr>
          </w:p>
        </w:tc>
      </w:tr>
    </w:tbl>
    <w:p>
      <w:pPr>
        <w:rPr>
          <w:b/>
          <w:bCs/>
        </w:rPr>
      </w:pPr>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61D99"/>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C6B42"/>
    <w:rsid w:val="00BE695C"/>
    <w:rsid w:val="00C34AD6"/>
    <w:rsid w:val="00CB4C0E"/>
    <w:rsid w:val="00CC002A"/>
    <w:rsid w:val="00DB7219"/>
    <w:rsid w:val="00E45214"/>
    <w:rsid w:val="00E62165"/>
    <w:rsid w:val="00EC2365"/>
    <w:rsid w:val="00ED1A1F"/>
    <w:rsid w:val="00F1426D"/>
    <w:rsid w:val="00FE0BDF"/>
    <w:rsid w:val="010E58F0"/>
    <w:rsid w:val="030961B1"/>
    <w:rsid w:val="04292DC4"/>
    <w:rsid w:val="04415234"/>
    <w:rsid w:val="067A1B96"/>
    <w:rsid w:val="08960928"/>
    <w:rsid w:val="0A661681"/>
    <w:rsid w:val="0BAC20E5"/>
    <w:rsid w:val="20E06DDF"/>
    <w:rsid w:val="21244A3B"/>
    <w:rsid w:val="22097C66"/>
    <w:rsid w:val="2319724E"/>
    <w:rsid w:val="24E92AB2"/>
    <w:rsid w:val="25263D6C"/>
    <w:rsid w:val="29274EBA"/>
    <w:rsid w:val="2A50693D"/>
    <w:rsid w:val="2D6B7380"/>
    <w:rsid w:val="314B1F22"/>
    <w:rsid w:val="322E4BDB"/>
    <w:rsid w:val="33BE15AB"/>
    <w:rsid w:val="3B0B5B75"/>
    <w:rsid w:val="3C155B9D"/>
    <w:rsid w:val="3E564637"/>
    <w:rsid w:val="41093E2D"/>
    <w:rsid w:val="43136E6D"/>
    <w:rsid w:val="46927E86"/>
    <w:rsid w:val="4C1B40F5"/>
    <w:rsid w:val="55993C09"/>
    <w:rsid w:val="5F7C6BB7"/>
    <w:rsid w:val="62C23ED9"/>
    <w:rsid w:val="69225CAC"/>
    <w:rsid w:val="6955182B"/>
    <w:rsid w:val="6B3B6E42"/>
    <w:rsid w:val="70635E47"/>
    <w:rsid w:val="70D01D3C"/>
    <w:rsid w:val="781B00C2"/>
    <w:rsid w:val="791F1813"/>
    <w:rsid w:val="7AA73CAB"/>
    <w:rsid w:val="7DC419F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15</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2020-04-14T21:35:05Z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